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EC" w:rsidRDefault="00C57C3B" w:rsidP="00C57C3B">
      <w:pPr>
        <w:rPr>
          <w:color w:val="000000"/>
          <w:sz w:val="28"/>
          <w:szCs w:val="28"/>
        </w:rPr>
      </w:pPr>
      <w:bookmarkStart w:id="0" w:name="_GoBack"/>
      <w:r w:rsidRPr="00550796">
        <w:rPr>
          <w:color w:val="000000"/>
          <w:sz w:val="28"/>
          <w:szCs w:val="28"/>
        </w:rPr>
        <w:t xml:space="preserve">Правила оформления статей </w:t>
      </w:r>
      <w:r>
        <w:rPr>
          <w:color w:val="000000"/>
          <w:sz w:val="28"/>
          <w:szCs w:val="28"/>
        </w:rPr>
        <w:t xml:space="preserve">в журнале </w:t>
      </w:r>
      <w:r w:rsidRPr="009D1067">
        <w:rPr>
          <w:color w:val="000000"/>
          <w:sz w:val="28"/>
          <w:szCs w:val="28"/>
        </w:rPr>
        <w:t>«</w:t>
      </w:r>
      <w:r w:rsidRPr="009D1067">
        <w:rPr>
          <w:color w:val="000000"/>
          <w:sz w:val="28"/>
          <w:szCs w:val="28"/>
          <w:lang w:val="en-US"/>
        </w:rPr>
        <w:t>Key</w:t>
      </w:r>
      <w:r w:rsidRPr="009D1067">
        <w:rPr>
          <w:color w:val="000000"/>
          <w:sz w:val="28"/>
          <w:szCs w:val="28"/>
        </w:rPr>
        <w:t xml:space="preserve"> </w:t>
      </w:r>
      <w:r w:rsidRPr="009D1067">
        <w:rPr>
          <w:color w:val="000000"/>
          <w:sz w:val="28"/>
          <w:szCs w:val="28"/>
          <w:lang w:val="en-US"/>
        </w:rPr>
        <w:t>Engineering</w:t>
      </w:r>
      <w:r w:rsidRPr="009D1067">
        <w:rPr>
          <w:color w:val="000000"/>
          <w:sz w:val="28"/>
          <w:szCs w:val="28"/>
        </w:rPr>
        <w:t xml:space="preserve"> </w:t>
      </w:r>
      <w:r w:rsidRPr="009D1067">
        <w:rPr>
          <w:color w:val="000000"/>
          <w:sz w:val="28"/>
          <w:szCs w:val="28"/>
          <w:lang w:val="en-US"/>
        </w:rPr>
        <w:t>Materials</w:t>
      </w:r>
      <w:r w:rsidRPr="009D1067">
        <w:rPr>
          <w:color w:val="000000"/>
          <w:sz w:val="28"/>
          <w:szCs w:val="28"/>
        </w:rPr>
        <w:t xml:space="preserve">» </w:t>
      </w:r>
    </w:p>
    <w:bookmarkEnd w:id="0"/>
    <w:p w:rsidR="00C57C3B" w:rsidRDefault="00C57C3B" w:rsidP="00C57C3B">
      <w:pPr>
        <w:rPr>
          <w:color w:val="000000"/>
          <w:sz w:val="28"/>
          <w:szCs w:val="28"/>
        </w:rPr>
      </w:pPr>
    </w:p>
    <w:p w:rsidR="00C57C3B" w:rsidRPr="001F0936" w:rsidRDefault="00C57C3B" w:rsidP="00C57C3B">
      <w:pPr>
        <w:tabs>
          <w:tab w:val="left" w:pos="426"/>
        </w:tabs>
        <w:autoSpaceDE/>
        <w:autoSpaceDN/>
        <w:jc w:val="center"/>
        <w:rPr>
          <w:b/>
          <w:sz w:val="24"/>
          <w:szCs w:val="24"/>
          <w:lang w:eastAsia="de-DE"/>
        </w:rPr>
      </w:pPr>
      <w:r w:rsidRPr="001F0936">
        <w:rPr>
          <w:b/>
          <w:sz w:val="24"/>
          <w:szCs w:val="24"/>
          <w:lang w:eastAsia="de-DE"/>
        </w:rPr>
        <w:t xml:space="preserve">Название вашей статьи начинается здесь: пожалуйста, </w:t>
      </w:r>
      <w:r w:rsidRPr="001F0936">
        <w:rPr>
          <w:b/>
          <w:sz w:val="24"/>
          <w:szCs w:val="24"/>
          <w:lang w:eastAsia="de-DE"/>
        </w:rPr>
        <w:br/>
        <w:t xml:space="preserve">используйте шрифт </w:t>
      </w:r>
      <w:proofErr w:type="spellStart"/>
      <w:r w:rsidRPr="001F0936">
        <w:rPr>
          <w:b/>
          <w:sz w:val="24"/>
          <w:szCs w:val="24"/>
          <w:lang w:eastAsia="de-DE"/>
        </w:rPr>
        <w:t>Helvetica</w:t>
      </w:r>
      <w:proofErr w:type="spellEnd"/>
      <w:r w:rsidRPr="001F0936">
        <w:rPr>
          <w:b/>
          <w:sz w:val="24"/>
          <w:szCs w:val="24"/>
          <w:lang w:eastAsia="de-DE"/>
        </w:rPr>
        <w:t xml:space="preserve"> (</w:t>
      </w:r>
      <w:proofErr w:type="spellStart"/>
      <w:r w:rsidRPr="001F0936">
        <w:rPr>
          <w:b/>
          <w:sz w:val="24"/>
          <w:szCs w:val="24"/>
          <w:lang w:eastAsia="de-DE"/>
        </w:rPr>
        <w:t>Arial</w:t>
      </w:r>
      <w:proofErr w:type="spellEnd"/>
      <w:r w:rsidRPr="001F0936">
        <w:rPr>
          <w:b/>
          <w:sz w:val="24"/>
          <w:szCs w:val="24"/>
          <w:lang w:eastAsia="de-DE"/>
        </w:rPr>
        <w:t>) 14</w:t>
      </w:r>
    </w:p>
    <w:p w:rsidR="00C57C3B" w:rsidRPr="001F0936" w:rsidRDefault="00C57C3B" w:rsidP="00C57C3B">
      <w:pPr>
        <w:tabs>
          <w:tab w:val="left" w:pos="426"/>
        </w:tabs>
        <w:autoSpaceDE/>
        <w:autoSpaceDN/>
        <w:jc w:val="center"/>
        <w:rPr>
          <w:sz w:val="24"/>
          <w:szCs w:val="24"/>
          <w:lang w:eastAsia="de-DE"/>
        </w:rPr>
      </w:pPr>
    </w:p>
    <w:p w:rsidR="00C57C3B" w:rsidRPr="001F0936" w:rsidRDefault="00C57C3B" w:rsidP="00C57C3B">
      <w:pPr>
        <w:pStyle w:val="TTPReference"/>
        <w:spacing w:after="0" w:line="240" w:lineRule="auto"/>
        <w:rPr>
          <w:lang w:val="ru-RU"/>
        </w:rPr>
      </w:pPr>
      <w:r w:rsidRPr="001F0936">
        <w:rPr>
          <w:lang w:val="ru-RU"/>
        </w:rPr>
        <w:t>ФИО Первого автора, ФИО Второго автора, ФИО Третьего автора</w:t>
      </w:r>
    </w:p>
    <w:p w:rsidR="00C57C3B" w:rsidRPr="001F0936" w:rsidRDefault="00C57C3B" w:rsidP="00C57C3B">
      <w:pPr>
        <w:pStyle w:val="TTPAddress"/>
        <w:spacing w:before="0"/>
        <w:rPr>
          <w:rFonts w:ascii="Times New Roman" w:hAnsi="Times New Roman" w:cs="Times New Roman"/>
          <w:sz w:val="24"/>
          <w:szCs w:val="24"/>
          <w:lang w:val="ru-RU"/>
        </w:rPr>
      </w:pPr>
      <w:r w:rsidRPr="001F0936">
        <w:rPr>
          <w:rFonts w:ascii="Times New Roman" w:hAnsi="Times New Roman" w:cs="Times New Roman"/>
          <w:sz w:val="24"/>
          <w:szCs w:val="24"/>
          <w:vertAlign w:val="superscript"/>
          <w:lang w:val="ru-RU"/>
        </w:rPr>
        <w:t>1</w:t>
      </w:r>
      <w:r w:rsidRPr="001F0936">
        <w:rPr>
          <w:rFonts w:ascii="Times New Roman" w:hAnsi="Times New Roman" w:cs="Times New Roman"/>
          <w:sz w:val="24"/>
          <w:szCs w:val="24"/>
          <w:lang w:val="ru-RU"/>
        </w:rPr>
        <w:t>Полный адрес первого автора, включая страну</w:t>
      </w:r>
    </w:p>
    <w:p w:rsidR="00C57C3B" w:rsidRPr="001F0936" w:rsidRDefault="00C57C3B" w:rsidP="00C57C3B">
      <w:pPr>
        <w:pStyle w:val="TTPAddress"/>
        <w:spacing w:before="0"/>
        <w:rPr>
          <w:rFonts w:ascii="Times New Roman" w:hAnsi="Times New Roman" w:cs="Times New Roman"/>
          <w:sz w:val="24"/>
          <w:szCs w:val="24"/>
          <w:lang w:val="ru-RU"/>
        </w:rPr>
      </w:pPr>
      <w:r w:rsidRPr="001F0936">
        <w:rPr>
          <w:rFonts w:ascii="Times New Roman" w:hAnsi="Times New Roman" w:cs="Times New Roman"/>
          <w:sz w:val="24"/>
          <w:szCs w:val="24"/>
          <w:vertAlign w:val="superscript"/>
          <w:lang w:val="ru-RU"/>
        </w:rPr>
        <w:t>2</w:t>
      </w:r>
      <w:r w:rsidRPr="001F0936">
        <w:rPr>
          <w:rFonts w:ascii="Times New Roman" w:hAnsi="Times New Roman" w:cs="Times New Roman"/>
          <w:sz w:val="24"/>
          <w:szCs w:val="24"/>
          <w:lang w:val="ru-RU"/>
        </w:rPr>
        <w:t xml:space="preserve"> Полный адрес второго автора, включая страну</w:t>
      </w:r>
    </w:p>
    <w:p w:rsidR="00C57C3B" w:rsidRPr="001F0936" w:rsidRDefault="00C57C3B" w:rsidP="00C57C3B">
      <w:pPr>
        <w:pStyle w:val="TTPAddress"/>
        <w:spacing w:before="0"/>
        <w:rPr>
          <w:rFonts w:ascii="Times New Roman" w:hAnsi="Times New Roman" w:cs="Times New Roman"/>
          <w:sz w:val="24"/>
          <w:szCs w:val="24"/>
          <w:lang w:val="ru-RU"/>
        </w:rPr>
      </w:pPr>
      <w:r w:rsidRPr="001F0936">
        <w:rPr>
          <w:rFonts w:ascii="Times New Roman" w:hAnsi="Times New Roman" w:cs="Times New Roman"/>
          <w:sz w:val="24"/>
          <w:szCs w:val="24"/>
          <w:vertAlign w:val="superscript"/>
          <w:lang w:val="ru-RU"/>
        </w:rPr>
        <w:t>3</w:t>
      </w:r>
      <w:r w:rsidRPr="001F0936">
        <w:rPr>
          <w:rFonts w:ascii="Times New Roman" w:hAnsi="Times New Roman" w:cs="Times New Roman"/>
          <w:sz w:val="24"/>
          <w:szCs w:val="24"/>
          <w:lang w:val="ru-RU"/>
        </w:rPr>
        <w:t xml:space="preserve"> перечислите почтовые адреса</w:t>
      </w:r>
    </w:p>
    <w:p w:rsidR="00C57C3B" w:rsidRPr="001F0936" w:rsidRDefault="00C57C3B" w:rsidP="00C57C3B">
      <w:pPr>
        <w:pStyle w:val="TTPAddress"/>
        <w:spacing w:before="0"/>
        <w:rPr>
          <w:rFonts w:ascii="Times New Roman" w:hAnsi="Times New Roman" w:cs="Times New Roman"/>
          <w:sz w:val="24"/>
          <w:szCs w:val="24"/>
          <w:lang w:val="ru-RU"/>
        </w:rPr>
      </w:pPr>
      <w:r w:rsidRPr="001F0936">
        <w:rPr>
          <w:rFonts w:ascii="Times New Roman" w:hAnsi="Times New Roman" w:cs="Times New Roman"/>
          <w:sz w:val="24"/>
          <w:szCs w:val="24"/>
          <w:lang w:val="ru-RU"/>
        </w:rPr>
        <w:t>* пожалуйста, отметьте соответствующего автора звездочкой</w:t>
      </w:r>
    </w:p>
    <w:p w:rsidR="00C57C3B" w:rsidRPr="001F0936" w:rsidRDefault="00C57C3B" w:rsidP="00C57C3B">
      <w:pPr>
        <w:pStyle w:val="TTPAddress"/>
        <w:spacing w:before="0"/>
        <w:rPr>
          <w:rFonts w:ascii="Times New Roman" w:hAnsi="Times New Roman" w:cs="Times New Roman"/>
          <w:sz w:val="24"/>
          <w:szCs w:val="24"/>
          <w:lang w:val="ru-RU"/>
        </w:rPr>
      </w:pPr>
      <w:r w:rsidRPr="001F0936">
        <w:rPr>
          <w:rFonts w:ascii="Times New Roman" w:hAnsi="Times New Roman" w:cs="Times New Roman"/>
          <w:sz w:val="24"/>
          <w:szCs w:val="24"/>
          <w:lang w:val="ru-RU"/>
        </w:rPr>
        <w:t>Ключевые слова: перечислите ключевые слова, описанные в статье. Эти ключевые слова также будут использоваться издателем для создания индекса ключевых слов.</w:t>
      </w:r>
    </w:p>
    <w:p w:rsidR="00C57C3B" w:rsidRDefault="00C57C3B" w:rsidP="00C57C3B">
      <w:pPr>
        <w:pStyle w:val="TTPAddress"/>
        <w:spacing w:before="0"/>
        <w:rPr>
          <w:rFonts w:ascii="Times New Roman" w:hAnsi="Times New Roman" w:cs="Times New Roman"/>
          <w:sz w:val="24"/>
          <w:szCs w:val="24"/>
          <w:lang w:val="ru-RU"/>
        </w:rPr>
      </w:pPr>
      <w:r w:rsidRPr="001F0936">
        <w:rPr>
          <w:rFonts w:ascii="Times New Roman" w:hAnsi="Times New Roman" w:cs="Times New Roman"/>
          <w:sz w:val="24"/>
          <w:szCs w:val="24"/>
          <w:lang w:val="ru-RU"/>
        </w:rPr>
        <w:t xml:space="preserve">Для остальной части статьи используйте </w:t>
      </w:r>
      <w:r w:rsidRPr="001F0936">
        <w:rPr>
          <w:rFonts w:ascii="Times New Roman" w:hAnsi="Times New Roman" w:cs="Times New Roman"/>
          <w:sz w:val="24"/>
          <w:szCs w:val="24"/>
        </w:rPr>
        <w:t>Times</w:t>
      </w:r>
      <w:r w:rsidRPr="001F0936">
        <w:rPr>
          <w:rFonts w:ascii="Times New Roman" w:hAnsi="Times New Roman" w:cs="Times New Roman"/>
          <w:sz w:val="24"/>
          <w:szCs w:val="24"/>
          <w:lang w:val="ru-RU"/>
        </w:rPr>
        <w:t xml:space="preserve"> </w:t>
      </w:r>
      <w:r w:rsidRPr="001F0936">
        <w:rPr>
          <w:rFonts w:ascii="Times New Roman" w:hAnsi="Times New Roman" w:cs="Times New Roman"/>
          <w:sz w:val="24"/>
          <w:szCs w:val="24"/>
        </w:rPr>
        <w:t>Roman</w:t>
      </w:r>
      <w:r w:rsidRPr="001F0936">
        <w:rPr>
          <w:rFonts w:ascii="Times New Roman" w:hAnsi="Times New Roman" w:cs="Times New Roman"/>
          <w:sz w:val="24"/>
          <w:szCs w:val="24"/>
          <w:lang w:val="ru-RU"/>
        </w:rPr>
        <w:t xml:space="preserve"> (</w:t>
      </w:r>
      <w:r w:rsidRPr="001F0936">
        <w:rPr>
          <w:rFonts w:ascii="Times New Roman" w:hAnsi="Times New Roman" w:cs="Times New Roman"/>
          <w:sz w:val="24"/>
          <w:szCs w:val="24"/>
        </w:rPr>
        <w:t>Times</w:t>
      </w:r>
      <w:r w:rsidRPr="001F0936">
        <w:rPr>
          <w:rFonts w:ascii="Times New Roman" w:hAnsi="Times New Roman" w:cs="Times New Roman"/>
          <w:sz w:val="24"/>
          <w:szCs w:val="24"/>
          <w:lang w:val="ru-RU"/>
        </w:rPr>
        <w:t xml:space="preserve"> </w:t>
      </w:r>
      <w:r w:rsidRPr="001F0936">
        <w:rPr>
          <w:rFonts w:ascii="Times New Roman" w:hAnsi="Times New Roman" w:cs="Times New Roman"/>
          <w:sz w:val="24"/>
          <w:szCs w:val="24"/>
        </w:rPr>
        <w:t>New</w:t>
      </w:r>
      <w:r w:rsidRPr="001F0936">
        <w:rPr>
          <w:rFonts w:ascii="Times New Roman" w:hAnsi="Times New Roman" w:cs="Times New Roman"/>
          <w:sz w:val="24"/>
          <w:szCs w:val="24"/>
          <w:lang w:val="ru-RU"/>
        </w:rPr>
        <w:t xml:space="preserve"> </w:t>
      </w:r>
      <w:r w:rsidRPr="001F0936">
        <w:rPr>
          <w:rFonts w:ascii="Times New Roman" w:hAnsi="Times New Roman" w:cs="Times New Roman"/>
          <w:sz w:val="24"/>
          <w:szCs w:val="24"/>
        </w:rPr>
        <w:t>Roman</w:t>
      </w:r>
      <w:r w:rsidRPr="001F0936">
        <w:rPr>
          <w:rFonts w:ascii="Times New Roman" w:hAnsi="Times New Roman" w:cs="Times New Roman"/>
          <w:sz w:val="24"/>
          <w:szCs w:val="24"/>
          <w:lang w:val="ru-RU"/>
        </w:rPr>
        <w:t>) 12</w:t>
      </w:r>
    </w:p>
    <w:p w:rsidR="00C57C3B" w:rsidRPr="001F0936" w:rsidRDefault="00C57C3B" w:rsidP="00C57C3B">
      <w:pPr>
        <w:pStyle w:val="TTPAddress"/>
        <w:spacing w:before="0"/>
        <w:rPr>
          <w:rFonts w:ascii="Times New Roman" w:hAnsi="Times New Roman" w:cs="Times New Roman"/>
          <w:sz w:val="24"/>
          <w:szCs w:val="24"/>
          <w:lang w:val="ru-RU"/>
        </w:rPr>
      </w:pPr>
    </w:p>
    <w:p w:rsidR="00C57C3B" w:rsidRPr="001F0936" w:rsidRDefault="00C57C3B" w:rsidP="00C57C3B">
      <w:pPr>
        <w:pStyle w:val="TTPAddress"/>
        <w:spacing w:before="0"/>
        <w:jc w:val="both"/>
        <w:rPr>
          <w:rFonts w:ascii="Times New Roman" w:hAnsi="Times New Roman" w:cs="Times New Roman"/>
          <w:sz w:val="24"/>
          <w:szCs w:val="24"/>
          <w:lang w:val="ru-RU"/>
        </w:rPr>
      </w:pPr>
      <w:r w:rsidRPr="001F0936">
        <w:rPr>
          <w:rFonts w:ascii="Times New Roman" w:hAnsi="Times New Roman" w:cs="Times New Roman"/>
          <w:b/>
          <w:sz w:val="24"/>
          <w:szCs w:val="24"/>
          <w:lang w:val="ru-RU"/>
        </w:rPr>
        <w:t>Аннотация.</w:t>
      </w:r>
      <w:r w:rsidRPr="001F0936">
        <w:rPr>
          <w:rFonts w:ascii="Times New Roman" w:hAnsi="Times New Roman" w:cs="Times New Roman"/>
          <w:sz w:val="24"/>
          <w:szCs w:val="24"/>
          <w:lang w:val="ru-RU"/>
        </w:rPr>
        <w:t xml:space="preserve"> Этот шаблон объясняет и демонстрирует, как подготовить готовую к работе с публикацию </w:t>
      </w:r>
      <w:proofErr w:type="spellStart"/>
      <w:r w:rsidRPr="001F0936">
        <w:rPr>
          <w:rFonts w:ascii="Times New Roman" w:hAnsi="Times New Roman" w:cs="Times New Roman"/>
          <w:sz w:val="24"/>
          <w:szCs w:val="24"/>
          <w:lang w:val="ru-RU"/>
        </w:rPr>
        <w:t>Trans</w:t>
      </w:r>
      <w:proofErr w:type="spellEnd"/>
      <w:r w:rsidRPr="001F0936">
        <w:rPr>
          <w:rFonts w:ascii="Times New Roman" w:hAnsi="Times New Roman" w:cs="Times New Roman"/>
          <w:sz w:val="24"/>
          <w:szCs w:val="24"/>
          <w:lang w:val="ru-RU"/>
        </w:rPr>
        <w:t xml:space="preserve"> </w:t>
      </w:r>
      <w:proofErr w:type="spellStart"/>
      <w:r w:rsidRPr="001F0936">
        <w:rPr>
          <w:rFonts w:ascii="Times New Roman" w:hAnsi="Times New Roman" w:cs="Times New Roman"/>
          <w:sz w:val="24"/>
          <w:szCs w:val="24"/>
          <w:lang w:val="ru-RU"/>
        </w:rPr>
        <w:t>Tech</w:t>
      </w:r>
      <w:proofErr w:type="spellEnd"/>
      <w:r w:rsidRPr="001F0936">
        <w:rPr>
          <w:rFonts w:ascii="Times New Roman" w:hAnsi="Times New Roman" w:cs="Times New Roman"/>
          <w:sz w:val="24"/>
          <w:szCs w:val="24"/>
          <w:lang w:val="ru-RU"/>
        </w:rPr>
        <w:t>. Лучше всего прочитать эти инструкции и следовать им. Пожалуйста, сделайте настройки страницы вашего текстового документа в формате А4 (21 х 29,7 см или 8 х 11 дюймов); с полями: Нижний 1,5 см (0,59 дюйма) и верхний 2,5 см (0,98 дюйма), правое/левое поля должны быть 2 см (0,78 дюйма).</w:t>
      </w:r>
    </w:p>
    <w:p w:rsidR="00C57C3B" w:rsidRPr="001F0936" w:rsidRDefault="00C57C3B" w:rsidP="00C57C3B">
      <w:pPr>
        <w:pStyle w:val="TTPAddress"/>
        <w:spacing w:before="0"/>
        <w:jc w:val="both"/>
        <w:rPr>
          <w:rFonts w:ascii="Times New Roman" w:hAnsi="Times New Roman" w:cs="Times New Roman"/>
          <w:sz w:val="24"/>
          <w:szCs w:val="24"/>
          <w:lang w:val="ru-RU"/>
        </w:rPr>
      </w:pPr>
      <w:r w:rsidRPr="001F0936">
        <w:rPr>
          <w:rFonts w:ascii="Times New Roman" w:hAnsi="Times New Roman" w:cs="Times New Roman"/>
          <w:sz w:val="24"/>
          <w:szCs w:val="24"/>
          <w:lang w:val="ru-RU"/>
        </w:rPr>
        <w:t xml:space="preserve">Мы сможем опубликовать Вашу статью в электронном виде на нашей веб-странице </w:t>
      </w:r>
      <w:r w:rsidRPr="001F0936">
        <w:rPr>
          <w:rFonts w:ascii="Times New Roman" w:hAnsi="Times New Roman" w:cs="Times New Roman"/>
          <w:sz w:val="24"/>
          <w:szCs w:val="24"/>
        </w:rPr>
        <w:t>http</w:t>
      </w:r>
      <w:r w:rsidRPr="001F0936">
        <w:rPr>
          <w:rFonts w:ascii="Times New Roman" w:hAnsi="Times New Roman" w:cs="Times New Roman"/>
          <w:sz w:val="24"/>
          <w:szCs w:val="24"/>
          <w:lang w:val="ru-RU"/>
        </w:rPr>
        <w:t>://</w:t>
      </w:r>
      <w:r w:rsidRPr="001F0936">
        <w:rPr>
          <w:rFonts w:ascii="Times New Roman" w:hAnsi="Times New Roman" w:cs="Times New Roman"/>
          <w:sz w:val="24"/>
          <w:szCs w:val="24"/>
        </w:rPr>
        <w:t>www</w:t>
      </w:r>
      <w:r w:rsidRPr="001F0936">
        <w:rPr>
          <w:rFonts w:ascii="Times New Roman" w:hAnsi="Times New Roman" w:cs="Times New Roman"/>
          <w:sz w:val="24"/>
          <w:szCs w:val="24"/>
          <w:lang w:val="ru-RU"/>
        </w:rPr>
        <w:t>.</w:t>
      </w:r>
      <w:r w:rsidRPr="001F0936">
        <w:rPr>
          <w:rFonts w:ascii="Times New Roman" w:hAnsi="Times New Roman" w:cs="Times New Roman"/>
          <w:sz w:val="24"/>
          <w:szCs w:val="24"/>
        </w:rPr>
        <w:t>scientific</w:t>
      </w:r>
      <w:r w:rsidRPr="001F0936">
        <w:rPr>
          <w:rFonts w:ascii="Times New Roman" w:hAnsi="Times New Roman" w:cs="Times New Roman"/>
          <w:sz w:val="24"/>
          <w:szCs w:val="24"/>
          <w:lang w:val="ru-RU"/>
        </w:rPr>
        <w:t>.</w:t>
      </w:r>
      <w:r w:rsidRPr="001F0936">
        <w:rPr>
          <w:rFonts w:ascii="Times New Roman" w:hAnsi="Times New Roman" w:cs="Times New Roman"/>
          <w:sz w:val="24"/>
          <w:szCs w:val="24"/>
        </w:rPr>
        <w:t>net</w:t>
      </w:r>
      <w:r w:rsidRPr="001F0936">
        <w:rPr>
          <w:rFonts w:ascii="Times New Roman" w:hAnsi="Times New Roman" w:cs="Times New Roman"/>
          <w:sz w:val="24"/>
          <w:szCs w:val="24"/>
          <w:lang w:val="ru-RU"/>
        </w:rPr>
        <w:t>, если формат бумаги и поля правильные. Ваша рукопись будет сокращена издателем примерно на 20%. Пожалуйста, имейте это в виду при разработке Ваших рисунков и таблиц и т.д.</w:t>
      </w:r>
    </w:p>
    <w:p w:rsidR="00C57C3B" w:rsidRPr="00AF5BB2" w:rsidRDefault="00C57C3B" w:rsidP="00C57C3B">
      <w:pPr>
        <w:pStyle w:val="TTPSectionHeading"/>
        <w:spacing w:before="0" w:after="0"/>
        <w:rPr>
          <w:lang w:val="ru-RU"/>
        </w:rPr>
      </w:pPr>
      <w:r w:rsidRPr="001F0936">
        <w:rPr>
          <w:lang w:val="ru-RU"/>
        </w:rPr>
        <w:t>В</w:t>
      </w:r>
      <w:r>
        <w:rPr>
          <w:lang w:val="ru-RU"/>
        </w:rPr>
        <w:t>ведение</w:t>
      </w:r>
    </w:p>
    <w:p w:rsidR="00C57C3B" w:rsidRPr="001F0936" w:rsidRDefault="00C57C3B" w:rsidP="00C57C3B">
      <w:pPr>
        <w:pStyle w:val="TTPSectionHeading"/>
        <w:spacing w:before="0" w:after="0"/>
        <w:rPr>
          <w:b w:val="0"/>
          <w:lang w:val="ru-RU"/>
        </w:rPr>
      </w:pPr>
      <w:r w:rsidRPr="001F0936">
        <w:rPr>
          <w:b w:val="0"/>
          <w:lang w:val="ru-RU"/>
        </w:rPr>
        <w:t>Все тезисы должны быть на английском языке, а также тексты таблиц и рисунков, в противном случае мы не сможем опубликовать вашу статью.</w:t>
      </w:r>
    </w:p>
    <w:p w:rsidR="00C57C3B" w:rsidRPr="001F0936" w:rsidRDefault="00C57C3B" w:rsidP="00C57C3B">
      <w:pPr>
        <w:pStyle w:val="TTPSectionHeading"/>
        <w:spacing w:before="0" w:after="0"/>
        <w:rPr>
          <w:b w:val="0"/>
          <w:lang w:val="ru-RU"/>
        </w:rPr>
      </w:pPr>
      <w:r w:rsidRPr="001F0936">
        <w:rPr>
          <w:b w:val="0"/>
          <w:lang w:val="ru-RU"/>
        </w:rPr>
        <w:t>Пожалуйста, храните вторую копию вашей статьи в своем офисе. Получая бумагу, мы предполагаем, что соответствующие авторы предоставляют нам право использовать бумагу для рассматриваемой книги или журнала. Если авторы используют таблицы или рисунки из других публикаций, они должны попросить соответствующих издателей предоставить им право публиковать этот материал в своей статье.</w:t>
      </w:r>
    </w:p>
    <w:p w:rsidR="00C57C3B" w:rsidRPr="00AF5BB2" w:rsidRDefault="00C57C3B" w:rsidP="00C57C3B">
      <w:pPr>
        <w:pStyle w:val="TTPSectionHeading"/>
        <w:spacing w:before="0" w:after="0"/>
        <w:rPr>
          <w:b w:val="0"/>
          <w:lang w:val="ru-RU"/>
        </w:rPr>
      </w:pPr>
      <w:r w:rsidRPr="001F0936">
        <w:rPr>
          <w:b w:val="0"/>
          <w:lang w:val="ru-RU"/>
        </w:rPr>
        <w:t>Используйте курсив для выделения слова или фразы. Не используйте жирный шрифт или заглавные буквы, за исключением заголовков разделов (см. Примечания к заголовкам разделов ниже).</w:t>
      </w:r>
    </w:p>
    <w:p w:rsidR="00C57C3B" w:rsidRPr="001F0936" w:rsidRDefault="00C57C3B" w:rsidP="00C57C3B">
      <w:pPr>
        <w:pStyle w:val="TTPSectionHeading"/>
        <w:spacing w:before="0" w:after="0"/>
        <w:rPr>
          <w:lang w:val="ru-RU"/>
        </w:rPr>
      </w:pPr>
      <w:r w:rsidRPr="001F0936">
        <w:rPr>
          <w:lang w:val="ru-RU"/>
        </w:rPr>
        <w:t>Организация текста</w:t>
      </w:r>
    </w:p>
    <w:p w:rsidR="00C57C3B" w:rsidRPr="001F0936" w:rsidRDefault="00C57C3B" w:rsidP="00C57C3B">
      <w:pPr>
        <w:pStyle w:val="TTPSectionHeading"/>
        <w:spacing w:before="0" w:after="0"/>
        <w:rPr>
          <w:b w:val="0"/>
          <w:lang w:val="ru-RU"/>
        </w:rPr>
      </w:pPr>
      <w:r w:rsidRPr="001F0936">
        <w:rPr>
          <w:lang w:val="ru-RU"/>
        </w:rPr>
        <w:t>Заголовки разделов.</w:t>
      </w:r>
      <w:r w:rsidRPr="001F0936">
        <w:rPr>
          <w:b w:val="0"/>
          <w:lang w:val="ru-RU"/>
        </w:rPr>
        <w:t xml:space="preserve"> Заголовки разделов пишутся заглавными и строчными буквами. Заголовки второго уровня печатаются как часть следующего абзаца (как заголовок подраздела этого абзаца).</w:t>
      </w:r>
    </w:p>
    <w:p w:rsidR="00C57C3B" w:rsidRPr="001F0936" w:rsidRDefault="00C57C3B" w:rsidP="00C57C3B">
      <w:pPr>
        <w:pStyle w:val="TTPSectionHeading"/>
        <w:spacing w:before="0" w:after="0"/>
        <w:rPr>
          <w:b w:val="0"/>
          <w:lang w:val="ru-RU"/>
        </w:rPr>
      </w:pPr>
      <w:r w:rsidRPr="001F0936">
        <w:rPr>
          <w:lang w:val="ru-RU"/>
        </w:rPr>
        <w:t>Номера страниц.</w:t>
      </w:r>
      <w:r w:rsidRPr="001F0936">
        <w:rPr>
          <w:b w:val="0"/>
          <w:lang w:val="ru-RU"/>
        </w:rPr>
        <w:t xml:space="preserve"> Не нумеруйте ваши страницы:</w:t>
      </w:r>
    </w:p>
    <w:p w:rsidR="00C57C3B" w:rsidRPr="001F0936" w:rsidRDefault="00C57C3B" w:rsidP="00C57C3B">
      <w:pPr>
        <w:pStyle w:val="TTPSectionHeading"/>
        <w:spacing w:before="0" w:after="0"/>
        <w:rPr>
          <w:b w:val="0"/>
          <w:lang w:val="ru-RU"/>
        </w:rPr>
      </w:pPr>
      <w:r w:rsidRPr="001F0936">
        <w:rPr>
          <w:lang w:val="ru-RU"/>
        </w:rPr>
        <w:t>Таблицы.</w:t>
      </w:r>
      <w:r w:rsidRPr="001F0936">
        <w:rPr>
          <w:b w:val="0"/>
          <w:lang w:val="ru-RU"/>
        </w:rPr>
        <w:t xml:space="preserve"> Таблицы (см. Таблицу 1, Таблицу 2, ...) следует </w:t>
      </w:r>
      <w:proofErr w:type="gramStart"/>
      <w:r w:rsidRPr="001F0936">
        <w:rPr>
          <w:b w:val="0"/>
          <w:lang w:val="ru-RU"/>
        </w:rPr>
        <w:t>представлять</w:t>
      </w:r>
      <w:proofErr w:type="gramEnd"/>
      <w:r w:rsidRPr="001F0936">
        <w:rPr>
          <w:b w:val="0"/>
          <w:lang w:val="ru-RU"/>
        </w:rPr>
        <w:t xml:space="preserve"> как часть текста, но таким образом, чтобы избежать путаницы с текстом. Описательный заголовок должен быть помещен над каждой таблицей. Единицы измерения в таблицах следует указывать в квадратных скобках [мэВ]. Если квадратные скобки отсутствуют, используйте фигурные {мэВ} или стандартные скобки (мэВ).</w:t>
      </w:r>
    </w:p>
    <w:p w:rsidR="00C57C3B" w:rsidRPr="001F0936" w:rsidRDefault="00C57C3B" w:rsidP="00C57C3B">
      <w:pPr>
        <w:pStyle w:val="TTPSectionHeading"/>
        <w:spacing w:before="0" w:after="0"/>
        <w:rPr>
          <w:b w:val="0"/>
          <w:lang w:val="ru-RU"/>
        </w:rPr>
      </w:pPr>
      <w:r w:rsidRPr="001F0936">
        <w:rPr>
          <w:lang w:val="ru-RU"/>
        </w:rPr>
        <w:t>Специальные знаки.</w:t>
      </w:r>
      <w:r w:rsidRPr="001F0936">
        <w:rPr>
          <w:b w:val="0"/>
          <w:lang w:val="ru-RU"/>
        </w:rPr>
        <w:t xml:space="preserve"> Например, </w:t>
      </w:r>
      <w:r w:rsidRPr="001F0936">
        <w:rPr>
          <w:b w:val="0"/>
        </w:rPr>
        <w:t>α</w:t>
      </w:r>
      <w:r w:rsidRPr="001F0936">
        <w:rPr>
          <w:b w:val="0"/>
          <w:lang w:val="ru-RU"/>
        </w:rPr>
        <w:t xml:space="preserve"> </w:t>
      </w:r>
      <w:r w:rsidRPr="001F0936">
        <w:rPr>
          <w:b w:val="0"/>
        </w:rPr>
        <w:t>γ</w:t>
      </w:r>
      <w:r w:rsidRPr="001F0936">
        <w:rPr>
          <w:b w:val="0"/>
          <w:lang w:val="ru-RU"/>
        </w:rPr>
        <w:t xml:space="preserve"> </w:t>
      </w:r>
      <w:r w:rsidRPr="001F0936">
        <w:rPr>
          <w:b w:val="0"/>
        </w:rPr>
        <w:t>μ</w:t>
      </w:r>
      <w:r w:rsidRPr="001F0936">
        <w:rPr>
          <w:b w:val="0"/>
          <w:lang w:val="ru-RU"/>
        </w:rPr>
        <w:t xml:space="preserve"> </w:t>
      </w:r>
      <w:r w:rsidRPr="001F0936">
        <w:rPr>
          <w:b w:val="0"/>
        </w:rPr>
        <w:t>Ω</w:t>
      </w:r>
      <w:r w:rsidRPr="001F0936">
        <w:rPr>
          <w:b w:val="0"/>
          <w:lang w:val="ru-RU"/>
        </w:rPr>
        <w:t xml:space="preserve"> () ≥ ± ● </w:t>
      </w:r>
      <w:r w:rsidRPr="001F0936">
        <w:rPr>
          <w:b w:val="0"/>
        </w:rPr>
        <w:t>Γ</w:t>
      </w:r>
      <w:r w:rsidRPr="001F0936">
        <w:rPr>
          <w:b w:val="0"/>
          <w:lang w:val="ru-RU"/>
        </w:rPr>
        <w:t xml:space="preserve"> {11 0} всегда следует записывать шрифтами </w:t>
      </w:r>
      <w:r w:rsidRPr="001F0936">
        <w:rPr>
          <w:b w:val="0"/>
        </w:rPr>
        <w:t>Times</w:t>
      </w:r>
      <w:r w:rsidRPr="001F0936">
        <w:rPr>
          <w:b w:val="0"/>
          <w:lang w:val="ru-RU"/>
        </w:rPr>
        <w:t xml:space="preserve"> </w:t>
      </w:r>
      <w:r w:rsidRPr="001F0936">
        <w:rPr>
          <w:b w:val="0"/>
        </w:rPr>
        <w:t>New</w:t>
      </w:r>
      <w:r w:rsidRPr="001F0936">
        <w:rPr>
          <w:b w:val="0"/>
          <w:lang w:val="ru-RU"/>
        </w:rPr>
        <w:t xml:space="preserve"> </w:t>
      </w:r>
      <w:r w:rsidRPr="001F0936">
        <w:rPr>
          <w:b w:val="0"/>
        </w:rPr>
        <w:t>Roman</w:t>
      </w:r>
      <w:r w:rsidRPr="001F0936">
        <w:rPr>
          <w:b w:val="0"/>
          <w:lang w:val="ru-RU"/>
        </w:rPr>
        <w:t xml:space="preserve"> или </w:t>
      </w:r>
      <w:r w:rsidRPr="001F0936">
        <w:rPr>
          <w:b w:val="0"/>
        </w:rPr>
        <w:t>Arial</w:t>
      </w:r>
      <w:r w:rsidRPr="001F0936">
        <w:rPr>
          <w:b w:val="0"/>
          <w:lang w:val="ru-RU"/>
        </w:rPr>
        <w:t>, особенно на рисунках и в таблицах.</w:t>
      </w:r>
    </w:p>
    <w:p w:rsidR="00C57C3B" w:rsidRPr="001F0936" w:rsidRDefault="00C57C3B" w:rsidP="00C57C3B">
      <w:pPr>
        <w:pStyle w:val="TTPSectionHeading"/>
        <w:spacing w:before="0" w:after="0"/>
        <w:rPr>
          <w:b w:val="0"/>
          <w:lang w:val="ru-RU"/>
        </w:rPr>
      </w:pPr>
      <w:r w:rsidRPr="001F0936">
        <w:rPr>
          <w:lang w:val="ru-RU"/>
        </w:rPr>
        <w:t>Макросы.</w:t>
      </w:r>
      <w:r w:rsidRPr="001F0936">
        <w:rPr>
          <w:b w:val="0"/>
          <w:lang w:val="ru-RU"/>
        </w:rPr>
        <w:t xml:space="preserve"> Не используйте макросы для рисунков и таблиц. (Мы не сможем конвертировать такие документы в нашу систему).</w:t>
      </w:r>
    </w:p>
    <w:p w:rsidR="00C57C3B" w:rsidRPr="001F0936" w:rsidRDefault="00C57C3B" w:rsidP="00C57C3B">
      <w:pPr>
        <w:pStyle w:val="TTPSectionHeading"/>
        <w:spacing w:before="0" w:after="0"/>
        <w:rPr>
          <w:b w:val="0"/>
          <w:lang w:val="ru-RU"/>
        </w:rPr>
      </w:pPr>
      <w:r w:rsidRPr="001F0936">
        <w:rPr>
          <w:lang w:val="ru-RU"/>
        </w:rPr>
        <w:t>Язык</w:t>
      </w:r>
      <w:r w:rsidRPr="001F0936">
        <w:rPr>
          <w:b w:val="0"/>
          <w:lang w:val="ru-RU"/>
        </w:rPr>
        <w:t>. Весь текст, рисунки и таблицы должны быть на английском языке.</w:t>
      </w:r>
    </w:p>
    <w:p w:rsidR="00C57C3B" w:rsidRPr="001F0936" w:rsidRDefault="00C57C3B" w:rsidP="00C57C3B">
      <w:pPr>
        <w:pStyle w:val="TTPSectionHeading"/>
        <w:spacing w:before="0" w:after="0"/>
        <w:rPr>
          <w:b w:val="0"/>
          <w:lang w:val="ru-RU"/>
        </w:rPr>
      </w:pPr>
      <w:r w:rsidRPr="001F0936">
        <w:rPr>
          <w:lang w:val="ru-RU"/>
        </w:rPr>
        <w:t>Рисунки</w:t>
      </w:r>
      <w:r w:rsidRPr="001F0936">
        <w:rPr>
          <w:b w:val="0"/>
          <w:lang w:val="ru-RU"/>
        </w:rPr>
        <w:t>. Рисунки (</w:t>
      </w:r>
      <w:proofErr w:type="gramStart"/>
      <w:r w:rsidRPr="001F0936">
        <w:rPr>
          <w:b w:val="0"/>
          <w:lang w:val="ru-RU"/>
        </w:rPr>
        <w:t>см .</w:t>
      </w:r>
      <w:proofErr w:type="gramEnd"/>
      <w:r w:rsidRPr="001F0936">
        <w:rPr>
          <w:b w:val="0"/>
          <w:lang w:val="ru-RU"/>
        </w:rPr>
        <w:t xml:space="preserve">: Рис. 1, Рис. 2, ...) должны быть представлены как часть текста, оставляя достаточно места, чтобы заголовок не путался с текстом. Надпись должна быть отдельной и размещаться под или рядом с рисунком. Обычно допускаются только </w:t>
      </w:r>
      <w:r w:rsidRPr="001F0936">
        <w:rPr>
          <w:b w:val="0"/>
          <w:lang w:val="ru-RU"/>
        </w:rPr>
        <w:lastRenderedPageBreak/>
        <w:t>оригинальные рисунки или фотографические репродукции. Допустимы только очень хорошие фотокопии. Необходимо соблюдать максимальную осторожность, чтобы вставлять рисунки в правильном соответствии с текстом. Полутоновые картинки должны быть в виде глянцевых отпечатков. Если это возможно, пожалуйста, вставьте ваши рисунки в виде графических изображений в электронную версию. Для наилучшего качества, изображения должны иметь разрешение 300 точек на дюйм (точек на дюйм).</w:t>
      </w:r>
    </w:p>
    <w:p w:rsidR="00C57C3B" w:rsidRPr="001F0936" w:rsidRDefault="00C57C3B" w:rsidP="00C57C3B">
      <w:pPr>
        <w:pStyle w:val="TTPSectionHeading"/>
        <w:spacing w:before="0" w:after="0"/>
        <w:rPr>
          <w:b w:val="0"/>
          <w:lang w:val="ru-RU"/>
        </w:rPr>
      </w:pPr>
      <w:r w:rsidRPr="001F0936">
        <w:rPr>
          <w:b w:val="0"/>
          <w:lang w:val="ru-RU"/>
        </w:rPr>
        <w:t>Цветные рисунки приветствуются для онлайн-версии журнала. Как правило, эти рисунки будут уменьшены до черно-белых для печатной версии. Авторы должны указать в контрольном списке, хотят ли они печатать их в полном цвете, и внести необходимые платежи заранее.</w:t>
      </w:r>
    </w:p>
    <w:p w:rsidR="00C57C3B" w:rsidRPr="001F0936" w:rsidRDefault="00C57C3B" w:rsidP="00C57C3B">
      <w:pPr>
        <w:pStyle w:val="TTPSectionHeading"/>
        <w:spacing w:before="0" w:after="0"/>
        <w:rPr>
          <w:b w:val="0"/>
          <w:lang w:val="ru-RU"/>
        </w:rPr>
      </w:pPr>
      <w:r w:rsidRPr="001F0936">
        <w:rPr>
          <w:lang w:val="ru-RU"/>
        </w:rPr>
        <w:t>Уравнения.</w:t>
      </w:r>
      <w:r w:rsidRPr="001F0936">
        <w:rPr>
          <w:b w:val="0"/>
          <w:lang w:val="ru-RU"/>
        </w:rPr>
        <w:t xml:space="preserve"> Уравнения (см. Уравнение 1, уравнение 2, ...) должны иметь отступ 5 мм (0,2 дюйма). Над уравнением должна быть одна строка пробела и одна строка после, перед продолжения текста. Уравнения должны быть пронумерованы последовательно, а число должно быть заключено в круглые скобки справа от текста. Уравнения должны быть </w:t>
      </w:r>
      <w:proofErr w:type="spellStart"/>
      <w:r w:rsidRPr="001F0936">
        <w:rPr>
          <w:b w:val="0"/>
          <w:lang w:val="ru-RU"/>
        </w:rPr>
        <w:t>пунктуированы</w:t>
      </w:r>
      <w:proofErr w:type="spellEnd"/>
      <w:r w:rsidRPr="001F0936">
        <w:rPr>
          <w:b w:val="0"/>
          <w:lang w:val="ru-RU"/>
        </w:rPr>
        <w:t xml:space="preserve">, как если бы они были обычной частью текста. Пунктуация появляется после уравнения, но перед номером уравнения. Использование </w:t>
      </w:r>
      <w:r w:rsidRPr="001F0936">
        <w:rPr>
          <w:b w:val="0"/>
        </w:rPr>
        <w:t>Microsoft</w:t>
      </w:r>
      <w:r w:rsidRPr="001F0936">
        <w:rPr>
          <w:b w:val="0"/>
          <w:lang w:val="ru-RU"/>
        </w:rPr>
        <w:t xml:space="preserve"> </w:t>
      </w:r>
      <w:r w:rsidRPr="001F0936">
        <w:rPr>
          <w:b w:val="0"/>
        </w:rPr>
        <w:t>Equation</w:t>
      </w:r>
      <w:r w:rsidRPr="001F0936">
        <w:rPr>
          <w:b w:val="0"/>
          <w:lang w:val="ru-RU"/>
        </w:rPr>
        <w:t xml:space="preserve"> разрешено.</w:t>
      </w:r>
    </w:p>
    <w:p w:rsidR="00C57C3B" w:rsidRPr="001F0936" w:rsidRDefault="00C57C3B" w:rsidP="00C57C3B">
      <w:pPr>
        <w:pStyle w:val="TTPSectionHeading"/>
        <w:spacing w:before="0" w:after="0"/>
        <w:rPr>
          <w:b w:val="0"/>
          <w:lang w:val="ru-RU"/>
        </w:rPr>
      </w:pPr>
      <w:r w:rsidRPr="001F0936">
        <w:rPr>
          <w:b w:val="0"/>
          <w:lang w:val="ru-RU"/>
        </w:rPr>
        <w:t>с2 = а2 + б2. (1)</w:t>
      </w:r>
    </w:p>
    <w:p w:rsidR="00C57C3B" w:rsidRPr="001F0936" w:rsidRDefault="00C57C3B" w:rsidP="00C57C3B">
      <w:pPr>
        <w:pStyle w:val="TTPSectionHeading"/>
        <w:spacing w:before="0" w:after="0"/>
        <w:rPr>
          <w:lang w:val="ru-RU"/>
        </w:rPr>
      </w:pPr>
      <w:r w:rsidRPr="001F0936">
        <w:rPr>
          <w:lang w:val="ru-RU"/>
        </w:rPr>
        <w:t>Ссылки на литературные источники.</w:t>
      </w:r>
    </w:p>
    <w:p w:rsidR="00C57C3B" w:rsidRPr="001F0936" w:rsidRDefault="00C57C3B" w:rsidP="00C57C3B">
      <w:pPr>
        <w:pStyle w:val="TTPSectionHeading"/>
        <w:spacing w:before="0" w:after="0"/>
        <w:rPr>
          <w:b w:val="0"/>
          <w:lang w:val="ru-RU"/>
        </w:rPr>
      </w:pPr>
      <w:r w:rsidRPr="001F0936">
        <w:rPr>
          <w:b w:val="0"/>
          <w:lang w:val="ru-RU"/>
        </w:rPr>
        <w:t>Ссылки цитируются в тексте только в квадратных скобках [1]. (Если квадратные скобки недоступны, вместо них можно использовать косую черту, например, / 2 /.) Одновременно можно поставить две или более ссылки в один набор скобок [3, 4]. Ссылки должны быть пронумерованы в порядке их цитирования в тексте и перечислены в конце статьи под заголовком «Ссылки», см. Наш пример ниже.</w:t>
      </w:r>
    </w:p>
    <w:p w:rsidR="00C57C3B" w:rsidRPr="001F0936" w:rsidRDefault="00C57C3B" w:rsidP="00C57C3B">
      <w:pPr>
        <w:pStyle w:val="TTPSectionHeading"/>
        <w:spacing w:before="0" w:after="0"/>
        <w:rPr>
          <w:lang w:val="ru-RU"/>
        </w:rPr>
      </w:pPr>
      <w:r w:rsidRPr="001F0936">
        <w:rPr>
          <w:lang w:val="ru-RU"/>
        </w:rPr>
        <w:t>Заключение.</w:t>
      </w:r>
    </w:p>
    <w:p w:rsidR="00C57C3B" w:rsidRPr="001F0936" w:rsidRDefault="00C57C3B" w:rsidP="00C57C3B">
      <w:pPr>
        <w:pStyle w:val="TTPSectionHeading"/>
        <w:spacing w:before="0" w:after="0"/>
        <w:rPr>
          <w:b w:val="0"/>
          <w:lang w:val="ru-RU"/>
        </w:rPr>
      </w:pPr>
      <w:r w:rsidRPr="001F0936">
        <w:rPr>
          <w:b w:val="0"/>
          <w:lang w:val="ru-RU"/>
        </w:rPr>
        <w:t>Если вы будете следовать «контрольному списку», ваша статья будет соответствовать требованиям издателя и облегчит процесс публикации.</w:t>
      </w:r>
    </w:p>
    <w:p w:rsidR="00C57C3B" w:rsidRPr="000E6BE6" w:rsidRDefault="00C57C3B" w:rsidP="00C57C3B">
      <w:pPr>
        <w:pStyle w:val="TTPSectionHeading"/>
        <w:spacing w:before="0" w:after="0"/>
      </w:pPr>
      <w:r w:rsidRPr="001F0936">
        <w:rPr>
          <w:lang w:val="ru-RU"/>
        </w:rPr>
        <w:t>Литература</w:t>
      </w:r>
    </w:p>
    <w:p w:rsidR="00C57C3B" w:rsidRPr="001F0936" w:rsidRDefault="00C57C3B" w:rsidP="00C57C3B">
      <w:pPr>
        <w:pStyle w:val="TTPReference"/>
        <w:spacing w:after="0" w:line="240" w:lineRule="auto"/>
        <w:rPr>
          <w:lang w:val="en-US"/>
        </w:rPr>
      </w:pPr>
      <w:r w:rsidRPr="001F0936">
        <w:rPr>
          <w:lang w:val="en-US"/>
        </w:rPr>
        <w:t>[1]</w:t>
      </w:r>
      <w:r w:rsidRPr="001F0936">
        <w:rPr>
          <w:lang w:val="en-US"/>
        </w:rPr>
        <w:tab/>
        <w:t xml:space="preserve">J. van der Geer, J.A.J. </w:t>
      </w:r>
      <w:proofErr w:type="spellStart"/>
      <w:r w:rsidRPr="001F0936">
        <w:rPr>
          <w:lang w:val="en-US"/>
        </w:rPr>
        <w:t>Hanraads</w:t>
      </w:r>
      <w:proofErr w:type="spellEnd"/>
      <w:r w:rsidRPr="001F0936">
        <w:rPr>
          <w:lang w:val="en-US"/>
        </w:rPr>
        <w:t xml:space="preserve">, R.A. Lupton, </w:t>
      </w:r>
      <w:proofErr w:type="gramStart"/>
      <w:r w:rsidRPr="001F0936">
        <w:rPr>
          <w:lang w:val="en-US"/>
        </w:rPr>
        <w:t>The</w:t>
      </w:r>
      <w:proofErr w:type="gramEnd"/>
      <w:r w:rsidRPr="001F0936">
        <w:rPr>
          <w:lang w:val="en-US"/>
        </w:rPr>
        <w:t xml:space="preserve"> art of writing a scientific article, J. Sci. </w:t>
      </w:r>
      <w:proofErr w:type="spellStart"/>
      <w:r w:rsidRPr="001F0936">
        <w:rPr>
          <w:lang w:val="en-US"/>
        </w:rPr>
        <w:t>Commun</w:t>
      </w:r>
      <w:proofErr w:type="spellEnd"/>
      <w:r w:rsidRPr="001F0936">
        <w:rPr>
          <w:lang w:val="en-US"/>
        </w:rPr>
        <w:t>. 163 (2000) 51-59.</w:t>
      </w:r>
    </w:p>
    <w:p w:rsidR="00C57C3B" w:rsidRPr="001F0936" w:rsidRDefault="00C57C3B" w:rsidP="00C57C3B">
      <w:pPr>
        <w:pStyle w:val="TTPReference"/>
        <w:spacing w:after="0" w:line="240" w:lineRule="auto"/>
        <w:rPr>
          <w:lang w:val="en-US"/>
        </w:rPr>
      </w:pPr>
      <w:r w:rsidRPr="001F0936">
        <w:rPr>
          <w:lang w:val="en-US"/>
        </w:rPr>
        <w:t>Reference to a book:</w:t>
      </w:r>
    </w:p>
    <w:p w:rsidR="00C57C3B" w:rsidRPr="001F0936" w:rsidRDefault="00C57C3B" w:rsidP="00C57C3B">
      <w:pPr>
        <w:pStyle w:val="TTPReference"/>
        <w:spacing w:after="0" w:line="240" w:lineRule="auto"/>
        <w:rPr>
          <w:lang w:val="en-US"/>
        </w:rPr>
      </w:pPr>
      <w:r w:rsidRPr="001F0936">
        <w:rPr>
          <w:lang w:val="en-US"/>
        </w:rPr>
        <w:t>[2]</w:t>
      </w:r>
      <w:r w:rsidRPr="001F0936">
        <w:rPr>
          <w:lang w:val="en-US"/>
        </w:rPr>
        <w:tab/>
        <w:t>W. Strunk Jr., E.B. White, The Elements of Style, third ed., Macmillan, New York, 1979.</w:t>
      </w:r>
    </w:p>
    <w:p w:rsidR="00C57C3B" w:rsidRPr="001F0936" w:rsidRDefault="00C57C3B" w:rsidP="00C57C3B">
      <w:pPr>
        <w:pStyle w:val="TTPReference"/>
        <w:spacing w:after="0" w:line="240" w:lineRule="auto"/>
        <w:rPr>
          <w:lang w:val="en-US"/>
        </w:rPr>
      </w:pPr>
      <w:r w:rsidRPr="001F0936">
        <w:rPr>
          <w:lang w:val="en-US"/>
        </w:rPr>
        <w:t>Reference to a chapter in an edited book:</w:t>
      </w:r>
    </w:p>
    <w:p w:rsidR="00C57C3B" w:rsidRPr="001F0936" w:rsidRDefault="00C57C3B" w:rsidP="00C57C3B">
      <w:pPr>
        <w:pStyle w:val="TTPReference"/>
        <w:spacing w:after="0" w:line="240" w:lineRule="auto"/>
        <w:rPr>
          <w:lang w:val="en-US"/>
        </w:rPr>
      </w:pPr>
      <w:r w:rsidRPr="001F0936">
        <w:rPr>
          <w:lang w:val="en-US"/>
        </w:rPr>
        <w:t>[3]</w:t>
      </w:r>
      <w:r w:rsidRPr="001F0936">
        <w:rPr>
          <w:lang w:val="en-US"/>
        </w:rPr>
        <w:tab/>
        <w:t xml:space="preserve">G.R. </w:t>
      </w:r>
      <w:proofErr w:type="spellStart"/>
      <w:r w:rsidRPr="001F0936">
        <w:rPr>
          <w:lang w:val="en-US"/>
        </w:rPr>
        <w:t>Mettam</w:t>
      </w:r>
      <w:proofErr w:type="spellEnd"/>
      <w:r w:rsidRPr="001F0936">
        <w:rPr>
          <w:lang w:val="en-US"/>
        </w:rPr>
        <w:t xml:space="preserve">, L.B. Adams, </w:t>
      </w:r>
      <w:proofErr w:type="gramStart"/>
      <w:r w:rsidRPr="001F0936">
        <w:rPr>
          <w:lang w:val="en-US"/>
        </w:rPr>
        <w:t>How</w:t>
      </w:r>
      <w:proofErr w:type="gramEnd"/>
      <w:r w:rsidRPr="001F0936">
        <w:rPr>
          <w:lang w:val="en-US"/>
        </w:rPr>
        <w:t xml:space="preserve"> to prepare an electronic version of your article, in: B.S. Jones, R.Z. Smith (Eds.), Introduction to the Electronic Age, E-Publishing Inc., New York, 1999, pp. 281-304.</w:t>
      </w:r>
    </w:p>
    <w:p w:rsidR="00C57C3B" w:rsidRPr="001F0936" w:rsidRDefault="00C57C3B" w:rsidP="00C57C3B">
      <w:pPr>
        <w:pStyle w:val="TTPReference"/>
        <w:spacing w:after="0" w:line="240" w:lineRule="auto"/>
        <w:rPr>
          <w:lang w:val="en-GB"/>
        </w:rPr>
      </w:pPr>
      <w:r w:rsidRPr="001F0936">
        <w:rPr>
          <w:lang w:val="en-US"/>
        </w:rPr>
        <w:t>[4]</w:t>
      </w:r>
      <w:r w:rsidRPr="001F0936">
        <w:rPr>
          <w:lang w:val="en-US"/>
        </w:rPr>
        <w:tab/>
        <w:t>R.J. Ong, J.T. Dawley and P.G. Clem: submitted to Journal of Materials Research (2003)</w:t>
      </w:r>
      <w:r w:rsidRPr="001F0936">
        <w:rPr>
          <w:lang w:val="en-GB"/>
        </w:rPr>
        <w:t xml:space="preserve"> </w:t>
      </w:r>
    </w:p>
    <w:p w:rsidR="00C57C3B" w:rsidRPr="001F0936" w:rsidRDefault="00C57C3B" w:rsidP="00C57C3B">
      <w:pPr>
        <w:pStyle w:val="TTPReference"/>
        <w:spacing w:after="0" w:line="240" w:lineRule="auto"/>
        <w:rPr>
          <w:lang w:val="en-GB"/>
        </w:rPr>
      </w:pPr>
      <w:r w:rsidRPr="001F0936">
        <w:rPr>
          <w:lang w:val="en-US" w:eastAsia="de-DE"/>
        </w:rPr>
        <w:t>[5]</w:t>
      </w:r>
      <w:r w:rsidRPr="001F0936">
        <w:rPr>
          <w:lang w:val="en-US" w:eastAsia="de-DE"/>
        </w:rPr>
        <w:tab/>
        <w:t>P.G. Clem, M. Rodriguez, J.A. Voigt and C.S. Ashley, U.S. Patent 6,231,666. (2001)</w:t>
      </w:r>
      <w:r w:rsidRPr="001F0936">
        <w:rPr>
          <w:lang w:val="en-GB"/>
        </w:rPr>
        <w:t xml:space="preserve"> </w:t>
      </w:r>
    </w:p>
    <w:p w:rsidR="00C57C3B" w:rsidRPr="001F0936" w:rsidRDefault="00C57C3B" w:rsidP="00C57C3B">
      <w:pPr>
        <w:tabs>
          <w:tab w:val="left" w:pos="426"/>
        </w:tabs>
        <w:autoSpaceDE/>
        <w:autoSpaceDN/>
        <w:rPr>
          <w:sz w:val="24"/>
          <w:szCs w:val="24"/>
          <w:lang w:val="en-US" w:eastAsia="de-DE"/>
        </w:rPr>
      </w:pPr>
      <w:r w:rsidRPr="001F0936">
        <w:rPr>
          <w:sz w:val="24"/>
          <w:szCs w:val="24"/>
          <w:lang w:val="en-US" w:eastAsia="de-DE"/>
        </w:rPr>
        <w:t>[6]</w:t>
      </w:r>
      <w:r w:rsidRPr="001F0936">
        <w:rPr>
          <w:sz w:val="24"/>
          <w:szCs w:val="24"/>
          <w:lang w:val="en-US"/>
        </w:rPr>
        <w:t xml:space="preserve"> </w:t>
      </w:r>
      <w:r w:rsidRPr="001F0936">
        <w:rPr>
          <w:sz w:val="24"/>
          <w:szCs w:val="24"/>
          <w:lang w:val="en-US"/>
        </w:rPr>
        <w:tab/>
      </w:r>
      <w:r w:rsidRPr="001F0936">
        <w:rPr>
          <w:sz w:val="24"/>
          <w:szCs w:val="24"/>
          <w:lang w:val="en-US" w:eastAsia="de-DE"/>
        </w:rPr>
        <w:t xml:space="preserve">Information on </w:t>
      </w:r>
      <w:hyperlink r:id="rId4" w:history="1">
        <w:r w:rsidRPr="001F0936">
          <w:rPr>
            <w:rStyle w:val="a3"/>
            <w:lang w:val="en-US" w:eastAsia="de-DE"/>
          </w:rPr>
          <w:t>http://www.weld.labs.gov.cn</w:t>
        </w:r>
      </w:hyperlink>
    </w:p>
    <w:p w:rsidR="00C57C3B" w:rsidRPr="001F0936" w:rsidRDefault="00C57C3B" w:rsidP="00C57C3B">
      <w:pPr>
        <w:pStyle w:val="TTPAddress"/>
        <w:spacing w:before="0"/>
        <w:jc w:val="both"/>
        <w:rPr>
          <w:rFonts w:ascii="Times New Roman" w:hAnsi="Times New Roman" w:cs="Times New Roman"/>
          <w:sz w:val="24"/>
          <w:szCs w:val="24"/>
          <w:lang w:val="ru-RU"/>
        </w:rPr>
      </w:pPr>
    </w:p>
    <w:p w:rsidR="00C57C3B" w:rsidRPr="00C57C3B" w:rsidRDefault="00C57C3B" w:rsidP="00C57C3B">
      <w:pPr>
        <w:rPr>
          <w:b/>
        </w:rPr>
      </w:pPr>
    </w:p>
    <w:sectPr w:rsidR="00C57C3B" w:rsidRPr="00C57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3B"/>
    <w:rsid w:val="00C57C3B"/>
    <w:rsid w:val="00EB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3EDC"/>
  <w15:chartTrackingRefBased/>
  <w15:docId w15:val="{6C2E38A5-1B47-42BF-AA8E-1DAA7D07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C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7C3B"/>
    <w:rPr>
      <w:color w:val="0000FF"/>
      <w:u w:val="single"/>
    </w:rPr>
  </w:style>
  <w:style w:type="paragraph" w:customStyle="1" w:styleId="TTPAddress">
    <w:name w:val="TTP Address"/>
    <w:basedOn w:val="a"/>
    <w:uiPriority w:val="99"/>
    <w:rsid w:val="00C57C3B"/>
    <w:pPr>
      <w:widowControl/>
      <w:adjustRightInd/>
      <w:spacing w:before="120"/>
      <w:jc w:val="center"/>
    </w:pPr>
    <w:rPr>
      <w:rFonts w:ascii="Arial" w:hAnsi="Arial" w:cs="Arial"/>
      <w:sz w:val="22"/>
      <w:szCs w:val="22"/>
      <w:lang w:val="en-US" w:eastAsia="en-US"/>
    </w:rPr>
  </w:style>
  <w:style w:type="paragraph" w:customStyle="1" w:styleId="TTPSectionHeading">
    <w:name w:val="TTP Section Heading"/>
    <w:basedOn w:val="a"/>
    <w:next w:val="a"/>
    <w:uiPriority w:val="99"/>
    <w:rsid w:val="00C57C3B"/>
    <w:pPr>
      <w:widowControl/>
      <w:adjustRightInd/>
      <w:spacing w:before="360" w:after="120"/>
      <w:jc w:val="both"/>
    </w:pPr>
    <w:rPr>
      <w:b/>
      <w:bCs/>
      <w:sz w:val="24"/>
      <w:szCs w:val="24"/>
      <w:lang w:val="en-US" w:eastAsia="en-US"/>
    </w:rPr>
  </w:style>
  <w:style w:type="paragraph" w:customStyle="1" w:styleId="TTPReference">
    <w:name w:val="TTP Reference"/>
    <w:basedOn w:val="a"/>
    <w:uiPriority w:val="99"/>
    <w:rsid w:val="00C57C3B"/>
    <w:pPr>
      <w:widowControl/>
      <w:tabs>
        <w:tab w:val="left" w:pos="426"/>
      </w:tabs>
      <w:adjustRightInd/>
      <w:spacing w:after="120" w:line="288" w:lineRule="atLeast"/>
      <w:jc w:val="both"/>
    </w:pPr>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ld.labs.gov.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Антонина Юрьевна</dc:creator>
  <cp:keywords/>
  <dc:description/>
  <cp:lastModifiedBy>Степанова Антонина Юрьевна</cp:lastModifiedBy>
  <cp:revision>1</cp:revision>
  <dcterms:created xsi:type="dcterms:W3CDTF">2019-04-25T07:45:00Z</dcterms:created>
  <dcterms:modified xsi:type="dcterms:W3CDTF">2019-04-25T07:46:00Z</dcterms:modified>
</cp:coreProperties>
</file>